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98" w:rsidRDefault="00837498" w:rsidP="00837498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АДМИНИСТРАЦИЯ</w:t>
      </w:r>
    </w:p>
    <w:p w:rsidR="00837498" w:rsidRDefault="00837498" w:rsidP="00837498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ЗЕЛЁНОПОЛЯНСКОГО СЕЛЬСОВЕТА</w:t>
      </w:r>
    </w:p>
    <w:p w:rsidR="00837498" w:rsidRDefault="00837498" w:rsidP="00837498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ТРОИЦКОГО РАЙОНА АЛТАЙСКОГО КРАЯ</w:t>
      </w:r>
    </w:p>
    <w:p w:rsidR="00837498" w:rsidRDefault="00837498" w:rsidP="00837498">
      <w:pPr>
        <w:jc w:val="center"/>
        <w:rPr>
          <w:b/>
          <w:spacing w:val="20"/>
          <w:sz w:val="26"/>
          <w:szCs w:val="26"/>
        </w:rPr>
      </w:pPr>
    </w:p>
    <w:p w:rsidR="00837498" w:rsidRDefault="00837498" w:rsidP="00837498">
      <w:pPr>
        <w:jc w:val="center"/>
        <w:rPr>
          <w:b/>
          <w:spacing w:val="20"/>
          <w:sz w:val="26"/>
          <w:szCs w:val="26"/>
        </w:rPr>
      </w:pPr>
    </w:p>
    <w:p w:rsidR="00837498" w:rsidRDefault="00837498" w:rsidP="00837498">
      <w:pPr>
        <w:jc w:val="center"/>
        <w:rPr>
          <w:b/>
          <w:spacing w:val="84"/>
          <w:sz w:val="36"/>
          <w:szCs w:val="36"/>
        </w:rPr>
      </w:pPr>
      <w:r>
        <w:rPr>
          <w:b/>
          <w:spacing w:val="84"/>
          <w:sz w:val="36"/>
          <w:szCs w:val="36"/>
        </w:rPr>
        <w:t>ПОСТАНОВЛЕНИЕ</w:t>
      </w:r>
    </w:p>
    <w:p w:rsidR="00837498" w:rsidRDefault="00837498" w:rsidP="00837498">
      <w:pPr>
        <w:jc w:val="center"/>
        <w:rPr>
          <w:b/>
          <w:sz w:val="26"/>
          <w:szCs w:val="26"/>
        </w:rPr>
      </w:pPr>
    </w:p>
    <w:p w:rsidR="00837498" w:rsidRDefault="00837498" w:rsidP="00837498"/>
    <w:p w:rsidR="00837498" w:rsidRDefault="00837498" w:rsidP="00837498">
      <w:r>
        <w:t>от  05.06.2018г.                                                                                                 № 17</w:t>
      </w:r>
    </w:p>
    <w:p w:rsidR="00837498" w:rsidRDefault="00837498" w:rsidP="00837498">
      <w:pPr>
        <w:jc w:val="center"/>
      </w:pPr>
      <w:proofErr w:type="gramStart"/>
      <w:r>
        <w:t>с</w:t>
      </w:r>
      <w:proofErr w:type="gramEnd"/>
      <w:r>
        <w:t>. Зелёная Поляна</w:t>
      </w:r>
    </w:p>
    <w:p w:rsidR="00837498" w:rsidRDefault="00837498" w:rsidP="00837498">
      <w:pPr>
        <w:jc w:val="center"/>
      </w:pPr>
    </w:p>
    <w:p w:rsidR="00837498" w:rsidRDefault="00837498" w:rsidP="00837498">
      <w:pPr>
        <w:jc w:val="center"/>
        <w:rPr>
          <w:b/>
          <w:sz w:val="18"/>
          <w:szCs w:val="18"/>
        </w:rPr>
      </w:pPr>
    </w:p>
    <w:p w:rsidR="00837498" w:rsidRDefault="00837498" w:rsidP="00837498">
      <w:pPr>
        <w:tabs>
          <w:tab w:val="left" w:pos="4962"/>
          <w:tab w:val="left" w:pos="5812"/>
        </w:tabs>
        <w:ind w:right="3685" w:firstLine="0"/>
        <w:jc w:val="both"/>
      </w:pPr>
      <w:r>
        <w:t xml:space="preserve"> 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5070"/>
        <w:gridCol w:w="4710"/>
      </w:tblGrid>
      <w:tr w:rsidR="00837498" w:rsidTr="00837498">
        <w:trPr>
          <w:cantSplit/>
        </w:trPr>
        <w:tc>
          <w:tcPr>
            <w:tcW w:w="5070" w:type="dxa"/>
            <w:hideMark/>
          </w:tcPr>
          <w:p w:rsidR="00837498" w:rsidRPr="00837498" w:rsidRDefault="00837498" w:rsidP="00837498">
            <w:pPr>
              <w:pStyle w:val="Standard"/>
              <w:tabs>
                <w:tab w:val="left" w:pos="851"/>
              </w:tabs>
              <w:ind w:left="10" w:firstLine="530"/>
              <w:jc w:val="both"/>
            </w:pPr>
            <w:r>
              <w:t xml:space="preserve">О внесении изменений в Постановление Администрации Зелёнополянского сельсовета Троицкого района Алтайского края  №13 от </w:t>
            </w:r>
            <w:r w:rsidRPr="00837498">
              <w:t xml:space="preserve">13.11.2017г. «Об утверждении административного регламента по предоставлению муниципальной услуги «Предоставление порубочного билета (или) разрешения на пересадку деревьев и кустарников»  </w:t>
            </w:r>
          </w:p>
          <w:p w:rsidR="00837498" w:rsidRDefault="00837498" w:rsidP="00837498">
            <w:pPr>
              <w:tabs>
                <w:tab w:val="left" w:pos="4962"/>
                <w:tab w:val="left" w:pos="5103"/>
                <w:tab w:val="left" w:pos="5812"/>
              </w:tabs>
              <w:spacing w:line="276" w:lineRule="auto"/>
              <w:ind w:firstLine="0"/>
              <w:jc w:val="both"/>
            </w:pPr>
          </w:p>
          <w:p w:rsidR="00683F2B" w:rsidRDefault="00683F2B" w:rsidP="00837498">
            <w:pPr>
              <w:tabs>
                <w:tab w:val="left" w:pos="4962"/>
                <w:tab w:val="left" w:pos="5103"/>
                <w:tab w:val="left" w:pos="5812"/>
              </w:tabs>
              <w:spacing w:line="276" w:lineRule="auto"/>
              <w:ind w:firstLine="0"/>
              <w:jc w:val="both"/>
            </w:pPr>
          </w:p>
        </w:tc>
        <w:tc>
          <w:tcPr>
            <w:tcW w:w="4710" w:type="dxa"/>
          </w:tcPr>
          <w:p w:rsidR="00837498" w:rsidRDefault="00837498">
            <w:pPr>
              <w:tabs>
                <w:tab w:val="left" w:pos="4962"/>
                <w:tab w:val="left" w:pos="5103"/>
                <w:tab w:val="left" w:pos="5812"/>
              </w:tabs>
              <w:spacing w:line="276" w:lineRule="auto"/>
              <w:jc w:val="both"/>
            </w:pPr>
          </w:p>
        </w:tc>
      </w:tr>
    </w:tbl>
    <w:p w:rsidR="00683F2B" w:rsidRDefault="00683F2B" w:rsidP="00683F2B">
      <w:pPr>
        <w:pStyle w:val="1"/>
        <w:spacing w:after="0"/>
        <w:ind w:firstLine="709"/>
        <w:jc w:val="both"/>
      </w:pPr>
      <w:r>
        <w:t xml:space="preserve">В соответствии со статьёй 42 Устава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  </w:t>
      </w:r>
    </w:p>
    <w:p w:rsidR="00837498" w:rsidRDefault="00837498" w:rsidP="00837498">
      <w:pPr>
        <w:ind w:firstLine="851"/>
        <w:jc w:val="both"/>
        <w:rPr>
          <w:sz w:val="28"/>
          <w:szCs w:val="28"/>
        </w:rPr>
      </w:pPr>
    </w:p>
    <w:p w:rsidR="00837498" w:rsidRDefault="00837498" w:rsidP="00837498">
      <w:pPr>
        <w:jc w:val="center"/>
        <w:rPr>
          <w:b/>
        </w:rPr>
      </w:pPr>
      <w:r>
        <w:rPr>
          <w:b/>
        </w:rPr>
        <w:t>ПОСТАНОВЛЯЮ:</w:t>
      </w:r>
    </w:p>
    <w:p w:rsidR="00683F2B" w:rsidRDefault="00683F2B" w:rsidP="00837498">
      <w:pPr>
        <w:jc w:val="center"/>
        <w:rPr>
          <w:b/>
        </w:rPr>
      </w:pPr>
    </w:p>
    <w:p w:rsidR="00683F2B" w:rsidRDefault="00683F2B" w:rsidP="00683F2B">
      <w:pPr>
        <w:ind w:firstLine="709"/>
        <w:jc w:val="both"/>
      </w:pPr>
      <w:r>
        <w:t>1. Внести в административный регламент по предоставлению муниципальной услуги «</w:t>
      </w:r>
      <w:r w:rsidRPr="00900527">
        <w:t>Предоставление порубочного билета (или) разрешения на пересадку деревьев и кустарников</w:t>
      </w:r>
      <w:r>
        <w:t>»</w:t>
      </w:r>
      <w:r>
        <w:t xml:space="preserve">, утвержденный  постановлением Администрации Зелёнополянского сельсовета Троицкого района Алтайского края № </w:t>
      </w:r>
      <w:r>
        <w:t>13</w:t>
      </w:r>
      <w:r>
        <w:t xml:space="preserve"> от </w:t>
      </w:r>
      <w:r>
        <w:t>13.11.</w:t>
      </w:r>
      <w:r>
        <w:t xml:space="preserve">2017 года, изменение, изложив подпункт  2.4 пункта </w:t>
      </w:r>
      <w:r>
        <w:t>2</w:t>
      </w:r>
      <w:r>
        <w:t xml:space="preserve">  в следующей редакции:</w:t>
      </w:r>
    </w:p>
    <w:p w:rsidR="00837498" w:rsidRDefault="00837498" w:rsidP="00837498">
      <w:pPr>
        <w:ind w:firstLine="708"/>
        <w:jc w:val="both"/>
      </w:pPr>
    </w:p>
    <w:p w:rsidR="00837498" w:rsidRPr="00900527" w:rsidRDefault="00837498" w:rsidP="00683F2B">
      <w:pPr>
        <w:ind w:firstLine="567"/>
        <w:jc w:val="both"/>
      </w:pPr>
      <w:r w:rsidRPr="00900527">
        <w:t xml:space="preserve">  «2.4. Срок предоставления муниципальной услуги.</w:t>
      </w:r>
    </w:p>
    <w:p w:rsidR="00837498" w:rsidRPr="00900527" w:rsidRDefault="00837498" w:rsidP="00837498">
      <w:pPr>
        <w:pStyle w:val="Standard"/>
        <w:ind w:left="10" w:firstLine="530"/>
        <w:jc w:val="both"/>
      </w:pPr>
      <w:r w:rsidRPr="00900527">
        <w:t xml:space="preserve">Срок предоставления муниципальной </w:t>
      </w:r>
      <w:r w:rsidRPr="00683F2B">
        <w:t xml:space="preserve">услуги  для строительства, реконструкции объектов энергетики должен составляет не более 10 рабочих дней, для остальных  объектов не более 20 рабочих дней  со дня поступления заявления </w:t>
      </w:r>
      <w:r w:rsidRPr="00900527">
        <w:t>о предоставлении муниципальной услуги</w:t>
      </w:r>
      <w:r w:rsidR="00683F2B">
        <w:t>»</w:t>
      </w:r>
      <w:r w:rsidRPr="00900527">
        <w:t>.</w:t>
      </w:r>
    </w:p>
    <w:p w:rsidR="00837498" w:rsidRDefault="00837498" w:rsidP="00837498">
      <w:pPr>
        <w:autoSpaceDE w:val="0"/>
        <w:autoSpaceDN w:val="0"/>
        <w:adjustRightInd w:val="0"/>
        <w:ind w:firstLine="0"/>
        <w:jc w:val="both"/>
      </w:pPr>
    </w:p>
    <w:p w:rsidR="00837498" w:rsidRDefault="00837498" w:rsidP="00837498">
      <w:pPr>
        <w:jc w:val="both"/>
      </w:pPr>
      <w:r>
        <w:t>3. Данное постановление обнародовать в установленном порядке.</w:t>
      </w:r>
    </w:p>
    <w:p w:rsidR="00837498" w:rsidRDefault="00837498" w:rsidP="00837498">
      <w:pPr>
        <w:jc w:val="both"/>
      </w:pPr>
    </w:p>
    <w:p w:rsidR="00837498" w:rsidRDefault="00837498" w:rsidP="00837498">
      <w:pPr>
        <w:jc w:val="both"/>
      </w:pPr>
      <w:r>
        <w:t>4. Контроль за исполнение настоящего постановления  оставляю за собой.</w:t>
      </w:r>
    </w:p>
    <w:p w:rsidR="00837498" w:rsidRDefault="00837498" w:rsidP="00837498"/>
    <w:p w:rsidR="00683F2B" w:rsidRDefault="00683F2B" w:rsidP="00837498"/>
    <w:p w:rsidR="00683F2B" w:rsidRDefault="00683F2B" w:rsidP="00837498"/>
    <w:p w:rsidR="00837498" w:rsidRDefault="00837498" w:rsidP="00837498">
      <w:r>
        <w:t>Глава сельсовета</w:t>
      </w:r>
      <w:r>
        <w:tab/>
      </w:r>
      <w:r>
        <w:tab/>
      </w:r>
      <w:r>
        <w:tab/>
      </w:r>
      <w:r>
        <w:tab/>
        <w:t xml:space="preserve">                            С.П. Сокол</w:t>
      </w:r>
    </w:p>
    <w:p w:rsidR="00683F2B" w:rsidRDefault="00683F2B" w:rsidP="00837498"/>
    <w:p w:rsidR="00683F2B" w:rsidRDefault="00683F2B" w:rsidP="00837498"/>
    <w:p w:rsidR="00683F2B" w:rsidRDefault="00683F2B" w:rsidP="00837498">
      <w:bookmarkStart w:id="0" w:name="_GoBack"/>
      <w:bookmarkEnd w:id="0"/>
    </w:p>
    <w:sectPr w:rsidR="0068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9E"/>
    <w:rsid w:val="003974F5"/>
    <w:rsid w:val="00683F2B"/>
    <w:rsid w:val="00837498"/>
    <w:rsid w:val="00900527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98"/>
    <w:pPr>
      <w:suppressAutoHyphens/>
      <w:spacing w:after="0" w:line="240" w:lineRule="auto"/>
      <w:ind w:firstLine="8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расная строка1"/>
    <w:basedOn w:val="a3"/>
    <w:rsid w:val="00837498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8374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374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8374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styleId="a5">
    <w:name w:val="Normal (Web)"/>
    <w:basedOn w:val="Standard"/>
    <w:uiPriority w:val="99"/>
    <w:rsid w:val="00837498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98"/>
    <w:pPr>
      <w:suppressAutoHyphens/>
      <w:spacing w:after="0" w:line="240" w:lineRule="auto"/>
      <w:ind w:firstLine="8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расная строка1"/>
    <w:basedOn w:val="a3"/>
    <w:rsid w:val="00837498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8374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374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8374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styleId="a5">
    <w:name w:val="Normal (Web)"/>
    <w:basedOn w:val="Standard"/>
    <w:uiPriority w:val="99"/>
    <w:rsid w:val="00837498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2018-06-05T09:00:00Z</cp:lastPrinted>
  <dcterms:created xsi:type="dcterms:W3CDTF">2018-06-05T08:14:00Z</dcterms:created>
  <dcterms:modified xsi:type="dcterms:W3CDTF">2018-06-05T09:00:00Z</dcterms:modified>
</cp:coreProperties>
</file>